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1A91BFA3" w14:textId="77777777" w:rsidR="00C802BA" w:rsidRPr="00EF2ABA" w:rsidRDefault="00C802BA" w:rsidP="00C802BA">
      <w:pPr>
        <w:pStyle w:val="aff4"/>
        <w:keepNext/>
        <w:tabs>
          <w:tab w:val="left" w:pos="3828"/>
        </w:tabs>
        <w:spacing w:after="0"/>
        <w:ind w:right="17"/>
        <w:jc w:val="right"/>
      </w:pPr>
      <w:r w:rsidRPr="009766C5">
        <w:t xml:space="preserve">Утверждено на </w:t>
      </w:r>
      <w:r w:rsidRPr="00EF2ABA">
        <w:t xml:space="preserve">заседании Постоянно действующей </w:t>
      </w:r>
    </w:p>
    <w:p w14:paraId="647183D7" w14:textId="77777777" w:rsidR="00C802BA" w:rsidRPr="00EF2ABA" w:rsidRDefault="00C802BA" w:rsidP="00C802BA">
      <w:pPr>
        <w:pStyle w:val="aff4"/>
        <w:keepNext/>
        <w:tabs>
          <w:tab w:val="left" w:pos="3828"/>
          <w:tab w:val="left" w:pos="5670"/>
        </w:tabs>
        <w:spacing w:after="0"/>
        <w:ind w:right="17"/>
        <w:jc w:val="right"/>
      </w:pPr>
      <w:r w:rsidRPr="00EF2ABA">
        <w:t xml:space="preserve">конкурсной комиссии ПАО «Россети Московский регион» </w:t>
      </w:r>
    </w:p>
    <w:p w14:paraId="71DBAEB6" w14:textId="77777777" w:rsidR="00C802BA" w:rsidRPr="009766C5" w:rsidRDefault="00C802BA" w:rsidP="00C802BA">
      <w:pPr>
        <w:pStyle w:val="aff4"/>
        <w:keepNext/>
        <w:tabs>
          <w:tab w:val="left" w:pos="5670"/>
        </w:tabs>
        <w:spacing w:after="0"/>
        <w:ind w:right="17"/>
        <w:jc w:val="right"/>
      </w:pPr>
      <w:r w:rsidRPr="00EF2ABA">
        <w:t>Протокол № РМР/2884 от «04» августа 2026 г.</w:t>
      </w:r>
      <w:r w:rsidRPr="009766C5">
        <w:t xml:space="preserve"> </w:t>
      </w:r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332C8D84" w14:textId="77777777" w:rsidR="00996205" w:rsidRPr="009A31F1" w:rsidRDefault="00996205" w:rsidP="00996205">
      <w:pPr>
        <w:spacing w:after="120"/>
        <w:jc w:val="center"/>
        <w:rPr>
          <w:b/>
          <w:bCs/>
        </w:rPr>
      </w:pPr>
      <w:r w:rsidRPr="005E20A1">
        <w:rPr>
          <w:b/>
          <w:iCs/>
        </w:rPr>
        <w:t xml:space="preserve">по определению подрядчика </w:t>
      </w:r>
      <w:r w:rsidRPr="005E20A1">
        <w:rPr>
          <w:b/>
          <w:bCs/>
        </w:rPr>
        <w:t>на выполнение ПИР по титулу: Строительство КТП-2х630-10/0,4 кВ (прох. типа), 2ЛЭП-10 кВ от РУ-10 кВ 1, 2 сек. проект. БКТП (по дог-ру ТП №Ю8-24-302-209319(3098</w:t>
      </w:r>
      <w:r>
        <w:rPr>
          <w:b/>
          <w:bCs/>
        </w:rPr>
        <w:t>97)), ПС №425 «Яковлево»</w:t>
      </w:r>
      <w:r w:rsidRPr="005E20A1">
        <w:rPr>
          <w:b/>
          <w:bCs/>
        </w:rPr>
        <w:t>, ГНБ, в т.ч. ПИР,</w:t>
      </w:r>
      <w:r>
        <w:rPr>
          <w:b/>
          <w:bCs/>
        </w:rPr>
        <w:t xml:space="preserve"> МО, г. Домодедово, территория «ГУП «Ритуал»</w:t>
      </w:r>
      <w:r w:rsidRPr="005E20A1">
        <w:rPr>
          <w:b/>
          <w:bCs/>
        </w:rPr>
        <w:t>, к.н. 50:28:0070310:20 Ю8-26-302-290697(129575)</w:t>
      </w:r>
      <w:r>
        <w:rPr>
          <w:b/>
          <w:bCs/>
        </w:rPr>
        <w:t xml:space="preserve"> для нужд филиала ПАО «Россети Московский регион» -  </w:t>
      </w:r>
      <w:r w:rsidRPr="005113CF">
        <w:rPr>
          <w:b/>
        </w:rPr>
        <w:t>Южные электрические сети</w:t>
      </w:r>
      <w:r>
        <w:rPr>
          <w:b/>
        </w:rPr>
        <w:t>.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7E9C1E5E" w:rsidR="00073DE4" w:rsidRDefault="004E20FD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</w:t>
      </w:r>
      <w:r w:rsidR="00996205" w:rsidRPr="005E20A1">
        <w:rPr>
          <w:b/>
          <w:bCs/>
        </w:rPr>
        <w:t>на выполнение ПИР по титулу: Строительство КТП-2х630-10/0,4 кВ (прох. типа), 2ЛЭП-10 кВ от РУ-10 кВ 1, 2 сек. проект. БКТП (по дог-ру ТП №Ю8-24-302-209319(3098</w:t>
      </w:r>
      <w:r w:rsidR="00996205">
        <w:rPr>
          <w:b/>
          <w:bCs/>
        </w:rPr>
        <w:t>97)), ПС №425 «Яковлево»</w:t>
      </w:r>
      <w:r w:rsidR="00996205" w:rsidRPr="005E20A1">
        <w:rPr>
          <w:b/>
          <w:bCs/>
        </w:rPr>
        <w:t>, ГНБ, в т.ч. ПИР,</w:t>
      </w:r>
      <w:r w:rsidR="00996205">
        <w:rPr>
          <w:b/>
          <w:bCs/>
        </w:rPr>
        <w:t xml:space="preserve"> МО, г. Домодедово, территория «ГУП «Ритуал»</w:t>
      </w:r>
      <w:r w:rsidR="00996205" w:rsidRPr="005E20A1">
        <w:rPr>
          <w:b/>
          <w:bCs/>
        </w:rPr>
        <w:t>, к.н. 50:28:0070310:20 Ю8-26-302-290697(129575)</w:t>
      </w:r>
      <w:r w:rsidR="00996205">
        <w:rPr>
          <w:b/>
          <w:bCs/>
        </w:rPr>
        <w:t xml:space="preserve"> для нужд филиала ПАО «Россети Московский регион» -  </w:t>
      </w:r>
      <w:r w:rsidR="00996205" w:rsidRPr="005113CF">
        <w:rPr>
          <w:b/>
        </w:rPr>
        <w:t>Южные электрические сети</w:t>
      </w:r>
      <w:r w:rsidR="00996205">
        <w:rPr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0A03CF00" w:rsidR="00073DE4" w:rsidRDefault="00AC79AC">
            <w:pPr>
              <w:jc w:val="both"/>
            </w:pPr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4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r>
                <w:rPr>
                  <w:rStyle w:val="aff3"/>
                  <w:lang w:val="en-US"/>
                </w:rPr>
                <w:t>rossetimr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Pr="00996205" w:rsidRDefault="004E20FD">
            <w:pPr>
              <w:jc w:val="both"/>
              <w:rPr>
                <w:b/>
                <w:u w:val="single"/>
              </w:rPr>
            </w:pPr>
            <w:r w:rsidRPr="00996205">
              <w:rPr>
                <w:b/>
                <w:u w:val="single"/>
              </w:rPr>
              <w:t xml:space="preserve">Контактные лица Организатора: </w:t>
            </w:r>
          </w:p>
          <w:p w14:paraId="750432F0" w14:textId="3F496023" w:rsidR="00627FD0" w:rsidRPr="00996205" w:rsidRDefault="004E20FD" w:rsidP="00996205">
            <w:pPr>
              <w:jc w:val="both"/>
            </w:pPr>
            <w:r w:rsidRPr="00996205">
              <w:rPr>
                <w:b/>
              </w:rPr>
              <w:t>1)</w:t>
            </w:r>
            <w:r w:rsidRPr="00996205">
              <w:t xml:space="preserve"> </w:t>
            </w:r>
            <w:r w:rsidRPr="00996205">
              <w:rPr>
                <w:b/>
              </w:rPr>
              <w:t>Ответственный специалист:</w:t>
            </w:r>
            <w:r w:rsidRPr="00996205">
              <w:t xml:space="preserve"> </w:t>
            </w:r>
          </w:p>
          <w:p w14:paraId="3D230C56" w14:textId="77777777" w:rsidR="00627FD0" w:rsidRPr="00996205" w:rsidRDefault="00627FD0" w:rsidP="00627FD0">
            <w:pPr>
              <w:pStyle w:val="af5"/>
              <w:tabs>
                <w:tab w:val="left" w:pos="549"/>
              </w:tabs>
              <w:ind w:left="-18" w:firstLine="18"/>
              <w:jc w:val="both"/>
            </w:pPr>
            <w:r w:rsidRPr="00996205">
              <w:t xml:space="preserve">Ковальцова Елена Павловна – Главный специалист управления организации конкурсных закупок. Адрес электронной почты: </w:t>
            </w:r>
            <w:hyperlink r:id="rId15" w:history="1">
              <w:r w:rsidRPr="00996205">
                <w:rPr>
                  <w:rStyle w:val="aff3"/>
                </w:rPr>
                <w:t>kovaltsovaep@rossetimr.ru</w:t>
              </w:r>
            </w:hyperlink>
            <w:r w:rsidRPr="00996205">
              <w:t xml:space="preserve"> телефон: (495) 662-40-70 (доб. 40-46).</w:t>
            </w:r>
          </w:p>
          <w:p w14:paraId="09B89921" w14:textId="65BCE462" w:rsidR="00073DE4" w:rsidRDefault="004E20FD" w:rsidP="00627FD0">
            <w:pPr>
              <w:jc w:val="both"/>
            </w:pPr>
            <w:r w:rsidRPr="00996205">
              <w:rPr>
                <w:b/>
              </w:rPr>
              <w:t>2)</w:t>
            </w:r>
            <w:r w:rsidRPr="00996205">
              <w:t xml:space="preserve"> </w:t>
            </w:r>
            <w:r w:rsidRPr="00996205">
              <w:rPr>
                <w:b/>
              </w:rPr>
              <w:t>Секретарь комиссии:</w:t>
            </w:r>
            <w:r w:rsidRPr="00996205">
              <w:t xml:space="preserve"> </w:t>
            </w:r>
            <w:r w:rsidR="00627FD0" w:rsidRPr="00996205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="00627FD0" w:rsidRPr="00996205">
                <w:rPr>
                  <w:rStyle w:val="aff3"/>
                </w:rPr>
                <w:t>GusevKV@rossetimr.ru</w:t>
              </w:r>
            </w:hyperlink>
            <w:r w:rsidR="00627FD0" w:rsidRPr="00996205"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5378A06D" w:rsidR="00073DE4" w:rsidRPr="00996205" w:rsidRDefault="004E20FD" w:rsidP="00996205">
            <w:pPr>
              <w:jc w:val="both"/>
            </w:pPr>
            <w:r w:rsidRPr="00996205">
              <w:t xml:space="preserve">Определение </w:t>
            </w:r>
            <w:r w:rsidR="00996205" w:rsidRPr="00996205">
              <w:t xml:space="preserve">подрядчика </w:t>
            </w:r>
            <w:r w:rsidRPr="00996205">
              <w:t xml:space="preserve">на </w:t>
            </w:r>
            <w:r w:rsidR="00996205" w:rsidRPr="00996205">
              <w:t>выполнение работ</w:t>
            </w:r>
            <w:r w:rsidRPr="00996205">
              <w:t>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996205" w:rsidRDefault="004E20FD">
            <w:pPr>
              <w:jc w:val="both"/>
            </w:pPr>
            <w:r w:rsidRPr="00996205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Pr="00996205" w:rsidRDefault="004E20FD">
            <w:r w:rsidRPr="00996205"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0DA00E99" w:rsidR="00073DE4" w:rsidRPr="00996205" w:rsidRDefault="00996205">
            <w:pPr>
              <w:jc w:val="both"/>
              <w:rPr>
                <w:b/>
              </w:rPr>
            </w:pPr>
            <w:r w:rsidRPr="00996205">
              <w:rPr>
                <w:b/>
                <w:bCs/>
              </w:rPr>
              <w:t xml:space="preserve">Выполнение ПИР по титулу: Строительство КТП-2х630-10/0,4 кВ (прох. типа), 2ЛЭП-10 кВ от РУ-10 кВ 1, 2 сек. проект. БКТП (по дог-ру ТП №Ю8-24-302-209319(309897)), ПС №425 «Яковлево», ГНБ, в т.ч. ПИР, МО, г. Домодедово, территория «ГУП «Ритуал», к.н. 50:28:0070310:20 Ю8-26-302-290697(129575) для нужд филиала ПАО «Россети Московский регион» -  </w:t>
            </w:r>
            <w:r w:rsidRPr="00996205">
              <w:rPr>
                <w:b/>
              </w:rPr>
              <w:t>Южные электрические сети</w:t>
            </w:r>
            <w:r w:rsidR="004E20FD" w:rsidRPr="00996205">
              <w:rPr>
                <w:b/>
              </w:rPr>
              <w:t>.</w:t>
            </w:r>
          </w:p>
          <w:p w14:paraId="28FA1BCB" w14:textId="50F24670" w:rsidR="00073DE4" w:rsidRPr="00996205" w:rsidRDefault="004E20FD" w:rsidP="00996205">
            <w:pPr>
              <w:jc w:val="both"/>
            </w:pPr>
            <w:r w:rsidRPr="00996205">
              <w:t xml:space="preserve">Объем </w:t>
            </w:r>
            <w:r w:rsidR="00996205" w:rsidRPr="00996205">
              <w:t>выполняемых работ</w:t>
            </w:r>
            <w:r w:rsidRPr="00996205">
              <w:t xml:space="preserve"> указывается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3B379862" w:rsidR="00073DE4" w:rsidRPr="00996205" w:rsidRDefault="004E20FD" w:rsidP="00996205">
            <w:r w:rsidRPr="00996205">
              <w:t xml:space="preserve">Срок выполнения </w:t>
            </w:r>
            <w:r w:rsidR="00996205" w:rsidRPr="00996205">
              <w:t>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996205" w:rsidRDefault="004E20FD">
            <w:pPr>
              <w:jc w:val="both"/>
            </w:pPr>
            <w:r w:rsidRPr="0099620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5740D837" w:rsidR="00073DE4" w:rsidRPr="00996205" w:rsidRDefault="004E20FD" w:rsidP="00996205">
            <w:r w:rsidRPr="00996205">
              <w:t xml:space="preserve">Место выполнения </w:t>
            </w:r>
            <w:r w:rsidR="00996205" w:rsidRPr="00996205">
              <w:t>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Pr="00996205" w:rsidRDefault="004E20FD">
            <w:pPr>
              <w:jc w:val="both"/>
            </w:pPr>
            <w:r w:rsidRPr="0099620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2943E467" w:rsidR="00073DE4" w:rsidRPr="00996205" w:rsidRDefault="004E20FD" w:rsidP="00996205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996205">
              <w:t xml:space="preserve">Технические требования к </w:t>
            </w:r>
            <w:bookmarkEnd w:id="4"/>
            <w:r w:rsidRPr="00996205">
              <w:t>выполняемым работам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335" w:type="pct"/>
            <w:vAlign w:val="center"/>
          </w:tcPr>
          <w:p w14:paraId="289F4AC8" w14:textId="77777777" w:rsidR="00073DE4" w:rsidRPr="00996205" w:rsidRDefault="004E20FD">
            <w:pPr>
              <w:jc w:val="both"/>
            </w:pPr>
            <w:r w:rsidRPr="0099620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Pr="00996205" w:rsidRDefault="004E20FD">
            <w:r w:rsidRPr="00996205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7AFBA425" w:rsidR="00073DE4" w:rsidRPr="00996205" w:rsidRDefault="004E20FD">
            <w:pPr>
              <w:contextualSpacing/>
              <w:jc w:val="both"/>
            </w:pPr>
            <w:r w:rsidRPr="00996205">
              <w:rPr>
                <w:b/>
              </w:rPr>
              <w:t xml:space="preserve">Начальная (максимальная) цена договора составляет </w:t>
            </w:r>
            <w:r w:rsidRPr="00996205">
              <w:rPr>
                <w:b/>
              </w:rPr>
              <w:br/>
            </w:r>
            <w:r w:rsidR="00996205" w:rsidRPr="00996205">
              <w:rPr>
                <w:b/>
              </w:rPr>
              <w:t xml:space="preserve">1 992 122,45 </w:t>
            </w:r>
            <w:r w:rsidRPr="00996205">
              <w:rPr>
                <w:b/>
              </w:rPr>
              <w:t>руб., в т.ч. НДС 2</w:t>
            </w:r>
            <w:r w:rsidR="007B16FB" w:rsidRPr="00996205">
              <w:rPr>
                <w:b/>
              </w:rPr>
              <w:t>2</w:t>
            </w:r>
            <w:r w:rsidRPr="00996205">
              <w:rPr>
                <w:b/>
              </w:rPr>
              <w:t xml:space="preserve">%, </w:t>
            </w:r>
            <w:r w:rsidRPr="00996205">
              <w:t xml:space="preserve">и включает в себя все расходы участника, связанные с реализацией его заявки, </w:t>
            </w:r>
            <w:r w:rsidRPr="00996205">
              <w:br/>
              <w:t>в том числе все виды налогов, сборов и иных платежей.</w:t>
            </w:r>
          </w:p>
          <w:p w14:paraId="1985F7FC" w14:textId="10FEF709" w:rsidR="00073DE4" w:rsidRPr="00996205" w:rsidRDefault="00073DE4">
            <w:pPr>
              <w:contextualSpacing/>
              <w:jc w:val="both"/>
            </w:pPr>
          </w:p>
          <w:p w14:paraId="438739E4" w14:textId="77777777" w:rsidR="00073DE4" w:rsidRPr="00996205" w:rsidRDefault="004E20FD">
            <w:pPr>
              <w:jc w:val="both"/>
            </w:pPr>
            <w:r w:rsidRPr="00996205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0731E5F7" w:rsidR="00073DE4" w:rsidRPr="00996205" w:rsidRDefault="004E20FD">
            <w:r w:rsidRPr="00996205">
              <w:t xml:space="preserve">Форма, сроки и порядок оплаты </w:t>
            </w:r>
            <w:r w:rsidR="00996205" w:rsidRPr="00996205">
              <w:t>работы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Pr="00996205" w:rsidRDefault="004E20FD">
            <w:pPr>
              <w:jc w:val="both"/>
            </w:pPr>
            <w:r w:rsidRPr="00996205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398C5A50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>
              <w:rPr>
                <w:bCs/>
              </w:rPr>
              <w:t>РАД 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rPr>
                <w:bCs/>
              </w:rPr>
              <w:t>)</w:t>
            </w:r>
            <w:r>
              <w:t xml:space="preserve"> </w:t>
            </w:r>
            <w:r>
              <w:br/>
            </w:r>
            <w:r w:rsidR="00F37D74" w:rsidRPr="00F37D74">
              <w:rPr>
                <w:b/>
              </w:rPr>
              <w:t xml:space="preserve">«04» августа </w:t>
            </w:r>
            <w:r w:rsidRPr="00F37D74">
              <w:rPr>
                <w:b/>
              </w:rPr>
              <w:t>202</w:t>
            </w:r>
            <w:r w:rsidR="00DB0209" w:rsidRPr="00F37D74">
              <w:rPr>
                <w:b/>
              </w:rPr>
              <w:t>6</w:t>
            </w:r>
            <w:r w:rsidRPr="00F37D74">
              <w:rPr>
                <w:b/>
              </w:rPr>
              <w:t>г.</w:t>
            </w:r>
            <w:r>
              <w:t xml:space="preserve"> и может быть получено </w:t>
            </w:r>
            <w:r>
              <w:br/>
              <w:t xml:space="preserve">для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rossetimr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ru</w:t>
              </w:r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и предоставления </w:t>
            </w:r>
            <w:r>
              <w:lastRenderedPageBreak/>
              <w:t>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544606C1" w:rsidR="00073DE4" w:rsidRDefault="004E20FD">
            <w:pPr>
              <w:contextualSpacing/>
              <w:jc w:val="both"/>
            </w:pPr>
            <w:bookmarkStart w:id="15" w:name="_Toc536605206"/>
            <w:bookmarkStart w:id="16" w:name="_Toc536624530"/>
            <w:r>
              <w:lastRenderedPageBreak/>
              <w:t>Дата начала подачи запр</w:t>
            </w:r>
            <w:r w:rsidR="007550EE">
              <w:t xml:space="preserve">осов на разъяснение Извещения: </w:t>
            </w:r>
            <w:r w:rsidR="00F37D74" w:rsidRPr="00F37D74">
              <w:rPr>
                <w:b/>
              </w:rPr>
              <w:t>«04» августа 2026г.</w:t>
            </w:r>
            <w:bookmarkEnd w:id="15"/>
            <w:bookmarkEnd w:id="16"/>
          </w:p>
          <w:p w14:paraId="64E7BBF1" w14:textId="758A27E7" w:rsidR="00073DE4" w:rsidRDefault="004E20FD">
            <w:pPr>
              <w:jc w:val="both"/>
              <w:rPr>
                <w:b/>
              </w:rPr>
            </w:pPr>
            <w:bookmarkStart w:id="17" w:name="_Toc536605207"/>
            <w:bookmarkStart w:id="18" w:name="_Toc536624531"/>
            <w:r>
              <w:lastRenderedPageBreak/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F37D74">
              <w:rPr>
                <w:b/>
              </w:rPr>
              <w:t>времени</w:t>
            </w:r>
            <w:r w:rsidR="007550EE" w:rsidRPr="00F37D74">
              <w:rPr>
                <w:b/>
              </w:rPr>
              <w:t xml:space="preserve"> </w:t>
            </w:r>
            <w:r w:rsidR="00F37D74" w:rsidRPr="00F37D74">
              <w:rPr>
                <w:b/>
              </w:rPr>
              <w:t>«10</w:t>
            </w:r>
            <w:r w:rsidRPr="00F37D74">
              <w:rPr>
                <w:b/>
              </w:rPr>
              <w:t xml:space="preserve">» </w:t>
            </w:r>
            <w:r w:rsidR="00F37D74" w:rsidRPr="00F37D74">
              <w:rPr>
                <w:b/>
              </w:rPr>
              <w:t xml:space="preserve">августа </w:t>
            </w:r>
            <w:r w:rsidRPr="00F37D74">
              <w:rPr>
                <w:b/>
              </w:rPr>
              <w:t>202</w:t>
            </w:r>
            <w:r w:rsidR="00DB0209" w:rsidRPr="00F37D74">
              <w:rPr>
                <w:b/>
              </w:rPr>
              <w:t>6</w:t>
            </w:r>
            <w:r w:rsidRPr="00F37D74">
              <w:rPr>
                <w:b/>
              </w:rPr>
              <w:t xml:space="preserve"> г.</w:t>
            </w:r>
            <w:bookmarkEnd w:id="17"/>
            <w:bookmarkEnd w:id="18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19" w:name="_Toc536605208"/>
            <w:bookmarkStart w:id="20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19"/>
            <w:bookmarkEnd w:id="20"/>
          </w:p>
          <w:p w14:paraId="342DE971" w14:textId="77777777" w:rsidR="00073DE4" w:rsidRDefault="004E20FD">
            <w:pPr>
              <w:jc w:val="both"/>
            </w:pPr>
            <w:bookmarkStart w:id="21" w:name="_Toc536605209"/>
            <w:bookmarkStart w:id="22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1"/>
            <w:bookmarkEnd w:id="22"/>
          </w:p>
          <w:p w14:paraId="60615E01" w14:textId="77777777" w:rsidR="00073DE4" w:rsidRDefault="004E20FD">
            <w:pPr>
              <w:jc w:val="both"/>
            </w:pPr>
            <w:bookmarkStart w:id="23" w:name="_Toc536605210"/>
            <w:bookmarkStart w:id="24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3"/>
            <w:bookmarkEnd w:id="24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5" w:name="_Toc536624535"/>
            <w:r>
              <w:t>Отмена закупки</w:t>
            </w:r>
            <w:bookmarkEnd w:id="25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6" w:name="_Toc536605212"/>
            <w:bookmarkStart w:id="27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6"/>
            <w:bookmarkEnd w:id="27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160A9325" w:rsidR="00073DE4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на ЭТП </w:t>
            </w:r>
            <w:r w:rsidR="00F37D74" w:rsidRPr="00F37D74">
              <w:rPr>
                <w:b/>
              </w:rPr>
              <w:t>«04» августа 2026г.</w:t>
            </w:r>
          </w:p>
          <w:p w14:paraId="295AACB8" w14:textId="628774A2" w:rsidR="00073DE4" w:rsidRDefault="004E20FD" w:rsidP="00F37D74">
            <w:pPr>
              <w:jc w:val="both"/>
            </w:pPr>
            <w:r>
              <w:t xml:space="preserve">Дата окончания срока подачи заявок – </w:t>
            </w:r>
            <w:r>
              <w:rPr>
                <w:b/>
              </w:rPr>
              <w:t xml:space="preserve">11:00 </w:t>
            </w:r>
            <w:r>
              <w:rPr>
                <w:b/>
              </w:rPr>
              <w:br/>
              <w:t xml:space="preserve">по московскому времени </w:t>
            </w:r>
            <w:r w:rsidR="00F37D74" w:rsidRPr="00F37D74">
              <w:rPr>
                <w:b/>
              </w:rPr>
              <w:t>«14</w:t>
            </w:r>
            <w:r w:rsidRPr="00F37D74">
              <w:rPr>
                <w:b/>
              </w:rPr>
              <w:t xml:space="preserve">» </w:t>
            </w:r>
            <w:r w:rsidR="00F37D74" w:rsidRPr="00F37D74">
              <w:rPr>
                <w:b/>
              </w:rPr>
              <w:t>августа</w:t>
            </w:r>
            <w:r w:rsidRPr="00F37D74">
              <w:rPr>
                <w:b/>
              </w:rPr>
              <w:t xml:space="preserve"> 202</w:t>
            </w:r>
            <w:r w:rsidR="00DB0209" w:rsidRPr="00F37D74">
              <w:rPr>
                <w:b/>
              </w:rPr>
              <w:t>6</w:t>
            </w:r>
            <w:r w:rsidRPr="00F37D74">
              <w:rPr>
                <w:b/>
              </w:rPr>
              <w:t xml:space="preserve"> г</w:t>
            </w:r>
            <w:r w:rsidRPr="00F37D74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t xml:space="preserve">через соответствующий функционал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 w:rsidTr="00F37D74">
        <w:trPr>
          <w:trHeight w:val="104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6D084D01" w:rsidR="00073DE4" w:rsidRDefault="004E20FD" w:rsidP="00DB0209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F37D74" w:rsidRPr="00F37D74">
              <w:rPr>
                <w:b/>
              </w:rPr>
              <w:t>«14» августа 2026 г</w:t>
            </w:r>
            <w:r w:rsidR="00F37D74" w:rsidRPr="00F37D74">
              <w:rPr>
                <w:rFonts w:eastAsia="MS Mincho"/>
                <w:b/>
              </w:rPr>
              <w:t>.</w:t>
            </w:r>
            <w:r w:rsidR="00F37D74"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778B8252" w:rsidR="00073DE4" w:rsidRPr="00996205" w:rsidRDefault="004E20FD" w:rsidP="00996205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F37D74">
              <w:rPr>
                <w:b/>
                <w:color w:val="000000" w:themeColor="text1"/>
                <w:u w:val="single"/>
              </w:rPr>
              <w:t>Не предусмотрена.</w:t>
            </w:r>
            <w:r>
              <w:rPr>
                <w:b/>
                <w:color w:val="000000" w:themeColor="text1"/>
                <w:u w:val="single"/>
              </w:rPr>
              <w:t xml:space="preserve"> 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28DA742A" w:rsidR="00073DE4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F37D74">
              <w:rPr>
                <w:b/>
                <w:color w:val="000000" w:themeColor="text1"/>
              </w:rPr>
              <w:t>времени</w:t>
            </w:r>
            <w:r w:rsidRPr="00F37D74">
              <w:rPr>
                <w:b/>
              </w:rPr>
              <w:t xml:space="preserve"> </w:t>
            </w:r>
            <w:r w:rsidR="00F37D74">
              <w:rPr>
                <w:b/>
              </w:rPr>
              <w:t>«02</w:t>
            </w:r>
            <w:r w:rsidR="00F37D74" w:rsidRPr="00F37D74">
              <w:rPr>
                <w:b/>
              </w:rPr>
              <w:t xml:space="preserve">» </w:t>
            </w:r>
            <w:r w:rsidR="00F37D74">
              <w:rPr>
                <w:b/>
              </w:rPr>
              <w:t>сентября</w:t>
            </w:r>
            <w:r w:rsidR="00F37D74" w:rsidRPr="00F37D74">
              <w:rPr>
                <w:b/>
              </w:rPr>
              <w:t xml:space="preserve"> 2026 г</w:t>
            </w:r>
            <w:r w:rsidR="00F37D74" w:rsidRPr="00F37D74">
              <w:rPr>
                <w:rFonts w:eastAsia="MS Mincho"/>
                <w:b/>
              </w:rPr>
              <w:t>.</w:t>
            </w:r>
          </w:p>
          <w:p w14:paraId="0126F368" w14:textId="10049B6C" w:rsidR="00073DE4" w:rsidRDefault="004E20FD" w:rsidP="00DB0209">
            <w:pPr>
              <w:jc w:val="both"/>
            </w:pPr>
            <w:bookmarkStart w:id="28" w:name="_Toc422209971"/>
            <w:bookmarkStart w:id="29" w:name="_Toc422226791"/>
            <w:bookmarkStart w:id="30" w:name="_Toc422244143"/>
            <w:r>
              <w:rPr>
                <w:b/>
              </w:rPr>
              <w:t>2)</w:t>
            </w:r>
            <w:r>
              <w:t xml:space="preserve"> Сопоставление заявок участников и подведение итогов состоится: </w:t>
            </w:r>
            <w:bookmarkEnd w:id="28"/>
            <w:bookmarkEnd w:id="29"/>
            <w:bookmarkEnd w:id="30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F37D74">
              <w:rPr>
                <w:b/>
              </w:rPr>
              <w:t>«02</w:t>
            </w:r>
            <w:r w:rsidR="00F37D74" w:rsidRPr="00F37D74">
              <w:rPr>
                <w:b/>
              </w:rPr>
              <w:t xml:space="preserve">» </w:t>
            </w:r>
            <w:r w:rsidR="00F37D74">
              <w:rPr>
                <w:b/>
              </w:rPr>
              <w:t>сентября</w:t>
            </w:r>
            <w:r w:rsidR="00F37D74" w:rsidRPr="00F37D74">
              <w:rPr>
                <w:b/>
              </w:rPr>
              <w:t xml:space="preserve"> 2026 г</w:t>
            </w:r>
            <w:r w:rsidR="00F37D74" w:rsidRPr="00F37D74">
              <w:rPr>
                <w:rFonts w:eastAsia="MS Mincho"/>
                <w:b/>
              </w:rPr>
              <w:t>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081FB12A" w:rsidR="00AC79AC" w:rsidRPr="00996205" w:rsidRDefault="00AC79AC" w:rsidP="00AC79AC">
            <w:pPr>
              <w:jc w:val="both"/>
            </w:pPr>
            <w:r w:rsidRPr="00996205">
              <w:t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техническом задании. 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 в Документации о закупке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Default="004E20FD">
            <w:r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664D7933" w:rsidR="00073DE4" w:rsidRPr="00996205" w:rsidRDefault="004E20FD">
            <w:pPr>
              <w:contextualSpacing/>
              <w:jc w:val="both"/>
            </w:pPr>
            <w:r w:rsidRPr="00996205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996205" w:rsidRDefault="004E20FD">
            <w:pPr>
              <w:jc w:val="both"/>
            </w:pPr>
            <w:r w:rsidRPr="00996205">
              <w:t xml:space="preserve">Случаи предоставления обеспечения по договору указаны </w:t>
            </w:r>
            <w:r w:rsidRPr="00996205">
              <w:br/>
              <w:t xml:space="preserve">в </w:t>
            </w:r>
            <w:r w:rsidRPr="00996205">
              <w:rPr>
                <w:b/>
                <w:i/>
                <w:color w:val="000000" w:themeColor="text1"/>
              </w:rPr>
              <w:t>Приложении №4</w:t>
            </w:r>
            <w:r w:rsidRPr="00996205">
              <w:rPr>
                <w:color w:val="000000" w:themeColor="text1"/>
              </w:rPr>
              <w:t xml:space="preserve"> </w:t>
            </w:r>
            <w:r w:rsidRPr="00996205">
              <w:rPr>
                <w:b/>
                <w:color w:val="000000" w:themeColor="text1"/>
              </w:rPr>
              <w:t>«</w:t>
            </w:r>
            <w:r w:rsidRPr="00996205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996205">
              <w:rPr>
                <w:b/>
                <w:i/>
              </w:rPr>
              <w:t xml:space="preserve"> Документации о закупке.</w:t>
            </w:r>
          </w:p>
          <w:p w14:paraId="6134C735" w14:textId="5BE3759C" w:rsidR="00EF0CDA" w:rsidRPr="00996205" w:rsidRDefault="004E20FD" w:rsidP="00996205">
            <w:pPr>
              <w:jc w:val="both"/>
            </w:pPr>
            <w:r w:rsidRPr="00996205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996205">
              <w:rPr>
                <w:b/>
                <w:i/>
                <w:color w:val="000000" w:themeColor="text1"/>
              </w:rPr>
              <w:t>Приложение №2</w:t>
            </w:r>
            <w:r w:rsidRPr="00996205">
              <w:rPr>
                <w:color w:val="000000" w:themeColor="text1"/>
              </w:rPr>
              <w:t xml:space="preserve"> </w:t>
            </w:r>
            <w:r w:rsidRPr="00996205">
              <w:rPr>
                <w:b/>
                <w:i/>
                <w:color w:val="000000" w:themeColor="text1"/>
              </w:rPr>
              <w:t>«Проект договора»</w:t>
            </w:r>
            <w:r w:rsidRPr="00996205">
              <w:rPr>
                <w:color w:val="000000" w:themeColor="text1"/>
              </w:rPr>
              <w:t xml:space="preserve"> </w:t>
            </w:r>
            <w:r w:rsidRPr="00996205">
              <w:rPr>
                <w:color w:val="000000" w:themeColor="text1"/>
              </w:rPr>
              <w:br/>
              <w:t>к Документации)</w:t>
            </w:r>
            <w:r w:rsidRPr="00996205"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1" w:name="_Toc536605213"/>
            <w:bookmarkStart w:id="32" w:name="_Toc536624537"/>
            <w:r>
              <w:t>Требования к содержанию, форме, оформлению и составу заявки на участие в закупке</w:t>
            </w:r>
            <w:bookmarkEnd w:id="31"/>
            <w:bookmarkEnd w:id="32"/>
          </w:p>
        </w:tc>
        <w:tc>
          <w:tcPr>
            <w:tcW w:w="3335" w:type="pct"/>
            <w:vAlign w:val="center"/>
          </w:tcPr>
          <w:p w14:paraId="6BB7FDB8" w14:textId="77777777" w:rsidR="00073DE4" w:rsidRPr="00996205" w:rsidRDefault="004E20FD">
            <w:pPr>
              <w:jc w:val="both"/>
            </w:pPr>
            <w:r w:rsidRPr="00996205">
              <w:t>Указаны в Документации о закупке.</w:t>
            </w:r>
            <w:bookmarkStart w:id="33" w:name="_GoBack"/>
            <w:bookmarkEnd w:id="33"/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996205" w:rsidRDefault="004E20FD">
            <w:pPr>
              <w:jc w:val="both"/>
            </w:pPr>
            <w:r w:rsidRPr="00996205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4" w:name="_Toc536605214"/>
            <w:bookmarkStart w:id="35" w:name="_Toc536624538"/>
            <w:r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DECB8D8" w14:textId="77777777" w:rsidR="00073DE4" w:rsidRPr="00996205" w:rsidRDefault="004E20FD">
            <w:pPr>
              <w:jc w:val="both"/>
            </w:pPr>
            <w:r w:rsidRPr="00996205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Pr="00996205" w:rsidRDefault="004E20FD">
            <w:pPr>
              <w:jc w:val="both"/>
            </w:pPr>
            <w:r w:rsidRPr="00996205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33A131D1" w14:textId="266BA1FE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74180" w14:textId="77777777" w:rsidR="0073107B" w:rsidRDefault="0073107B">
      <w:r>
        <w:separator/>
      </w:r>
    </w:p>
  </w:endnote>
  <w:endnote w:type="continuationSeparator" w:id="0">
    <w:p w14:paraId="0E26277F" w14:textId="77777777" w:rsidR="0073107B" w:rsidRDefault="0073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6E492" w14:textId="77777777" w:rsidR="0073107B" w:rsidRDefault="0073107B">
      <w:r>
        <w:separator/>
      </w:r>
    </w:p>
  </w:footnote>
  <w:footnote w:type="continuationSeparator" w:id="0">
    <w:p w14:paraId="2084F84E" w14:textId="77777777" w:rsidR="0073107B" w:rsidRDefault="0073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3750D3DE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F37D74">
      <w:rPr>
        <w:rStyle w:val="af9"/>
        <w:noProof/>
      </w:rPr>
      <w:t>4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323A70"/>
    <w:rsid w:val="004E20FD"/>
    <w:rsid w:val="00513FE3"/>
    <w:rsid w:val="00627FD0"/>
    <w:rsid w:val="0073107B"/>
    <w:rsid w:val="007550EE"/>
    <w:rsid w:val="007B16FB"/>
    <w:rsid w:val="00927845"/>
    <w:rsid w:val="00996205"/>
    <w:rsid w:val="00AC79AC"/>
    <w:rsid w:val="00B827A7"/>
    <w:rsid w:val="00C802BA"/>
    <w:rsid w:val="00DA159D"/>
    <w:rsid w:val="00DB0209"/>
    <w:rsid w:val="00EB2A40"/>
    <w:rsid w:val="00EF0CDA"/>
    <w:rsid w:val="00F37D74"/>
    <w:rsid w:val="00FB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56A46A9D-2819-4321-B5CC-95E6DEDE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kovaltsovaep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218FB-AD91-498D-8762-435DF47CB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Ковальцова Елена Павловна</cp:lastModifiedBy>
  <cp:revision>43</cp:revision>
  <dcterms:created xsi:type="dcterms:W3CDTF">2019-02-05T07:33:00Z</dcterms:created>
  <dcterms:modified xsi:type="dcterms:W3CDTF">2026-08-04T11:14:00Z</dcterms:modified>
</cp:coreProperties>
</file>